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26D92" w14:textId="388E4F05" w:rsidR="00900BCA" w:rsidRPr="00900BCA" w:rsidRDefault="00900BCA" w:rsidP="00900BCA">
      <w:pPr>
        <w:rPr>
          <w:b/>
          <w:bCs/>
        </w:rPr>
      </w:pPr>
      <w:r w:rsidRPr="00900BCA">
        <w:rPr>
          <w:b/>
          <w:bCs/>
        </w:rPr>
        <w:t>Με την Τιμητική Υποστήριξη τ</w:t>
      </w:r>
      <w:r>
        <w:rPr>
          <w:b/>
          <w:bCs/>
        </w:rPr>
        <w:t>ου Σ</w:t>
      </w:r>
      <w:r w:rsidR="0074699E">
        <w:rPr>
          <w:b/>
          <w:bCs/>
        </w:rPr>
        <w:t>ΕΓΜ</w:t>
      </w:r>
      <w:r w:rsidRPr="00900BCA">
        <w:rPr>
          <w:b/>
          <w:bCs/>
        </w:rPr>
        <w:t xml:space="preserve"> το The BIM Conference 2026</w:t>
      </w:r>
    </w:p>
    <w:p w14:paraId="2A226F4E" w14:textId="554CAF99" w:rsidR="00900BCA" w:rsidRPr="00900BCA" w:rsidRDefault="00900BCA" w:rsidP="00900BCA">
      <w:r>
        <w:t>Ο</w:t>
      </w:r>
      <w:r w:rsidRPr="00900BCA">
        <w:t xml:space="preserve"> </w:t>
      </w:r>
      <w:r w:rsidR="0074699E" w:rsidRPr="0074699E">
        <w:t>Σύνδεσμος Ελληνικών Εταιρειών-Γραφείων Μελετών (ΣΕΓΜ)</w:t>
      </w:r>
      <w:r w:rsidRPr="00900BCA">
        <w:t>, ως θεσμικός εκπρόσωπος του κλάδου, στηρίζει με την Τιμητική τ</w:t>
      </w:r>
      <w:r>
        <w:t>ου</w:t>
      </w:r>
      <w:r w:rsidRPr="00900BCA">
        <w:t xml:space="preserve"> Υποστήριξη το </w:t>
      </w:r>
      <w:r w:rsidRPr="00900BCA">
        <w:rPr>
          <w:b/>
          <w:bCs/>
        </w:rPr>
        <w:t>The BIM Conference 2026</w:t>
      </w:r>
      <w:r w:rsidRPr="00900BCA">
        <w:t xml:space="preserve">, το οποίο θα πραγματοποιηθεί στις </w:t>
      </w:r>
      <w:r w:rsidRPr="00900BCA">
        <w:rPr>
          <w:b/>
          <w:bCs/>
        </w:rPr>
        <w:t>13 Οκτωβρίου 2026</w:t>
      </w:r>
      <w:r w:rsidRPr="00900BCA">
        <w:t xml:space="preserve">, στο </w:t>
      </w:r>
      <w:proofErr w:type="spellStart"/>
      <w:r w:rsidRPr="00900BCA">
        <w:t>Divani</w:t>
      </w:r>
      <w:proofErr w:type="spellEnd"/>
      <w:r w:rsidRPr="00900BCA">
        <w:t xml:space="preserve"> </w:t>
      </w:r>
      <w:proofErr w:type="spellStart"/>
      <w:r w:rsidRPr="00900BCA">
        <w:t>Caravel</w:t>
      </w:r>
      <w:proofErr w:type="spellEnd"/>
      <w:r w:rsidRPr="00900BCA">
        <w:t xml:space="preserve"> </w:t>
      </w:r>
      <w:proofErr w:type="spellStart"/>
      <w:r w:rsidRPr="00900BCA">
        <w:t>Hotel</w:t>
      </w:r>
      <w:proofErr w:type="spellEnd"/>
      <w:r w:rsidRPr="00900BCA">
        <w:t xml:space="preserve">, </w:t>
      </w:r>
      <w:proofErr w:type="spellStart"/>
      <w:r w:rsidRPr="00900BCA">
        <w:t>Macedonia</w:t>
      </w:r>
      <w:proofErr w:type="spellEnd"/>
      <w:r w:rsidRPr="00900BCA">
        <w:t xml:space="preserve"> </w:t>
      </w:r>
      <w:proofErr w:type="spellStart"/>
      <w:r w:rsidRPr="00900BCA">
        <w:t>Hall</w:t>
      </w:r>
      <w:proofErr w:type="spellEnd"/>
      <w:r w:rsidRPr="00900BCA">
        <w:t>, στην Αθήνα.</w:t>
      </w:r>
    </w:p>
    <w:p w14:paraId="0614C128" w14:textId="77777777" w:rsidR="00900BCA" w:rsidRPr="00900BCA" w:rsidRDefault="00900BCA" w:rsidP="00900BCA">
      <w:r w:rsidRPr="00900BCA">
        <w:t xml:space="preserve">Η φετινή, </w:t>
      </w:r>
      <w:r w:rsidRPr="00900BCA">
        <w:rPr>
          <w:b/>
          <w:bCs/>
        </w:rPr>
        <w:t>7η διοργάνωση</w:t>
      </w:r>
      <w:r w:rsidRPr="00900BCA">
        <w:t xml:space="preserve"> του The BIM Conference πραγματοποιείται σε ένα ιδιαίτερα κρίσιμο </w:t>
      </w:r>
      <w:proofErr w:type="spellStart"/>
      <w:r w:rsidRPr="00900BCA">
        <w:t>momentum</w:t>
      </w:r>
      <w:proofErr w:type="spellEnd"/>
      <w:r w:rsidRPr="00900BCA">
        <w:t xml:space="preserve"> για τον ψηφιακό μετασχηματισμό του κατασκευαστικού κλάδου, τόσο στην Ελλάδα όσο και στην Ευρώπη. Το ζητούμενο δεν είναι αν ο κλάδος θα υιοθετήσει το BIM, αλλά </w:t>
      </w:r>
      <w:r w:rsidRPr="00900BCA">
        <w:rPr>
          <w:b/>
          <w:bCs/>
        </w:rPr>
        <w:t>πώς η δομημένη πληροφορία που δημιουργείται και διαχειρίζεται μέσω BIM μπορεί να αξιοποιηθεί σε όλο τον κύκλο ζωής των έργων</w:t>
      </w:r>
      <w:r w:rsidRPr="00900BCA">
        <w:t xml:space="preserve"> — από τον σχεδιασμό και την κατασκευή έως τη λειτουργία και τη διαχείριση των </w:t>
      </w:r>
      <w:proofErr w:type="spellStart"/>
      <w:r w:rsidRPr="00900BCA">
        <w:t>assets</w:t>
      </w:r>
      <w:proofErr w:type="spellEnd"/>
      <w:r w:rsidRPr="00900BCA">
        <w:t>.</w:t>
      </w:r>
    </w:p>
    <w:p w14:paraId="6542C963" w14:textId="77777777" w:rsidR="00900BCA" w:rsidRPr="00900BCA" w:rsidRDefault="00900BCA" w:rsidP="00900BCA">
      <w:r w:rsidRPr="00900BCA">
        <w:t xml:space="preserve">Παράλληλα, η πρόσφατη πρόταση της Ευρωπαϊκής Επιτροπής για το νέο ευρωπαϊκό πλαίσιο δημοσίων συμβάσεων προβλέπει, μεταξύ άλλων, την απαίτηση χρήσης BIM για δημόσια έργα με εκτιμώμενη αξία ίση ή μεγαλύτερη των </w:t>
      </w:r>
      <w:r w:rsidRPr="00900BCA">
        <w:rPr>
          <w:b/>
          <w:bCs/>
        </w:rPr>
        <w:t>25 εκατ. ευρώ</w:t>
      </w:r>
      <w:r w:rsidRPr="00900BCA">
        <w:t>, ενώ προβλέπεται η δυνατότητα μελλοντικής μείωσης του ορίου ανάλογα με την εξέλιξη της υιοθέτησης της τεχνολογίας.</w:t>
      </w:r>
    </w:p>
    <w:p w14:paraId="4E34BB19" w14:textId="77777777" w:rsidR="00900BCA" w:rsidRPr="00900BCA" w:rsidRDefault="00900BCA" w:rsidP="00900BCA">
      <w:r w:rsidRPr="00900BCA">
        <w:t xml:space="preserve">Η εξέλιξη αυτή έρχεται σε συνέχεια της ευρύτερης ευρωπαϊκής προσπάθειας για την εναρμόνιση της χρήσης του BIM στις δημόσιες προμήθειες. Η EU BIM </w:t>
      </w:r>
      <w:proofErr w:type="spellStart"/>
      <w:r w:rsidRPr="00900BCA">
        <w:t>Task</w:t>
      </w:r>
      <w:proofErr w:type="spellEnd"/>
      <w:r w:rsidRPr="00900BCA">
        <w:t xml:space="preserve"> Group έχει ήδη προτείνει τη δημιουργία ενός κοινού ευρωπαϊκού πλαισίου με ελάχιστες απαιτήσεις BIM για δημόσια κτίρια και υποδομές, με στόχο μεγαλύτερη </w:t>
      </w:r>
      <w:proofErr w:type="spellStart"/>
      <w:r w:rsidRPr="00900BCA">
        <w:t>διαλειτουργικότητα</w:t>
      </w:r>
      <w:proofErr w:type="spellEnd"/>
      <w:r w:rsidRPr="00900BCA">
        <w:t>, διασυνοριακή συνεργασία και καλύτερη αξιοποίηση των δημόσιων πόρων.</w:t>
      </w:r>
    </w:p>
    <w:p w14:paraId="57FA89A5" w14:textId="77777777" w:rsidR="00900BCA" w:rsidRPr="00900BCA" w:rsidRDefault="00900BCA" w:rsidP="00900BCA">
      <w:r w:rsidRPr="00900BCA">
        <w:t xml:space="preserve">Στο πλαίσιο αυτό, το </w:t>
      </w:r>
      <w:r w:rsidRPr="00900BCA">
        <w:rPr>
          <w:b/>
          <w:bCs/>
        </w:rPr>
        <w:t>The BIM Conference 2026</w:t>
      </w:r>
      <w:r w:rsidRPr="00900BCA">
        <w:t xml:space="preserve"> έρχεται να ανοίξει τη συζήτηση για το επόμενο στάδιο: </w:t>
      </w:r>
      <w:r w:rsidRPr="00900BCA">
        <w:rPr>
          <w:b/>
          <w:bCs/>
        </w:rPr>
        <w:t xml:space="preserve">από το BIM στο Information Management. </w:t>
      </w:r>
    </w:p>
    <w:p w14:paraId="417F576F" w14:textId="77777777" w:rsidR="00900BCA" w:rsidRPr="00900BCA" w:rsidRDefault="00900BCA" w:rsidP="00900BCA">
      <w:r w:rsidRPr="00900BCA">
        <w:t xml:space="preserve">Με περισσότερους από </w:t>
      </w:r>
      <w:r w:rsidRPr="00900BCA">
        <w:rPr>
          <w:b/>
          <w:bCs/>
        </w:rPr>
        <w:t>300 συμμετέχοντες στην προηγούμενη διοργάνωση</w:t>
      </w:r>
      <w:r w:rsidRPr="00900BCA">
        <w:t xml:space="preserve"> και σταθερά αυξανόμενη συμμετοχή κάθε χρόνο, το The BIM Conference αποτελεί πλέον σημείο συνάντησης για το σύνολο του οικοσυστήματος των κατασκευών και των υποδομών: κατασκευαστικές εταιρείες, εργολήπτες, μελετητές και μηχανικούς, </w:t>
      </w:r>
      <w:proofErr w:type="spellStart"/>
      <w:r w:rsidRPr="00900BCA">
        <w:t>developers</w:t>
      </w:r>
      <w:proofErr w:type="spellEnd"/>
      <w:r w:rsidRPr="00900BCA">
        <w:t xml:space="preserve">, προμηθευτές τεχνολογιών και λύσεων, δημόσιους φορείς, αναθέτουσες αρχές, ιδιοκτήτες και </w:t>
      </w:r>
      <w:proofErr w:type="spellStart"/>
      <w:r w:rsidRPr="00900BCA">
        <w:t>operators</w:t>
      </w:r>
      <w:proofErr w:type="spellEnd"/>
      <w:r w:rsidRPr="00900BCA">
        <w:t xml:space="preserve"> υποδομών, καθώς και εκπροσώπους της ακαδημαϊκής και θεσμικής κοινότητας.</w:t>
      </w:r>
    </w:p>
    <w:p w14:paraId="4D4A04A8" w14:textId="77777777" w:rsidR="00900BCA" w:rsidRPr="00900BCA" w:rsidRDefault="00900BCA" w:rsidP="00900BCA">
      <w:r w:rsidRPr="00900BCA">
        <w:t xml:space="preserve">Το συνέδριο είναι μια </w:t>
      </w:r>
      <w:proofErr w:type="spellStart"/>
      <w:r w:rsidRPr="00900BCA">
        <w:t>συνδιοργάνωση</w:t>
      </w:r>
      <w:proofErr w:type="spellEnd"/>
      <w:r w:rsidRPr="00900BCA">
        <w:t xml:space="preserve"> του Τεχνικού Επιμελητηρίου Ελλάδος και της BOUSSIAS και διοργανώνεται υπό την αιγίδα της International </w:t>
      </w:r>
      <w:proofErr w:type="spellStart"/>
      <w:r w:rsidRPr="00900BCA">
        <w:t>Federation</w:t>
      </w:r>
      <w:proofErr w:type="spellEnd"/>
      <w:r w:rsidRPr="00900BCA">
        <w:t xml:space="preserve"> of </w:t>
      </w:r>
      <w:proofErr w:type="spellStart"/>
      <w:r w:rsidRPr="00900BCA">
        <w:t>Surveyors</w:t>
      </w:r>
      <w:proofErr w:type="spellEnd"/>
      <w:r w:rsidRPr="00900BCA">
        <w:t xml:space="preserve"> (FIG) και της </w:t>
      </w:r>
      <w:r w:rsidRPr="00900BCA">
        <w:rPr>
          <w:lang w:val="en-US"/>
        </w:rPr>
        <w:t>EU</w:t>
      </w:r>
      <w:r w:rsidRPr="00900BCA">
        <w:t xml:space="preserve"> </w:t>
      </w:r>
      <w:r w:rsidRPr="00900BCA">
        <w:rPr>
          <w:lang w:val="en-US"/>
        </w:rPr>
        <w:t>BIM</w:t>
      </w:r>
      <w:r w:rsidRPr="00900BCA">
        <w:t xml:space="preserve"> </w:t>
      </w:r>
      <w:r w:rsidRPr="00900BCA">
        <w:rPr>
          <w:lang w:val="en-US"/>
        </w:rPr>
        <w:t>Task</w:t>
      </w:r>
      <w:r w:rsidRPr="00900BCA">
        <w:t xml:space="preserve"> </w:t>
      </w:r>
      <w:r w:rsidRPr="00900BCA">
        <w:rPr>
          <w:lang w:val="en-US"/>
        </w:rPr>
        <w:t>Group</w:t>
      </w:r>
      <w:r w:rsidRPr="00900BCA">
        <w:t xml:space="preserve"> και την Τιμητική Υποστήριξη: της ΠΕΔΜΕΔΕ, της ΠΕΣΕΔΕ, του ΣΑΤΕ, του ΣΕΓΜ, του ΣΤΕΑΤ, του Επιστημονικού και Τεχνικού Επιμελητηρίου της Κύπρου και της </w:t>
      </w:r>
      <w:r w:rsidRPr="00900BCA">
        <w:rPr>
          <w:lang w:val="en-US"/>
        </w:rPr>
        <w:t>buildingSMART</w:t>
      </w:r>
      <w:r w:rsidRPr="00900BCA">
        <w:t xml:space="preserve"> </w:t>
      </w:r>
      <w:r w:rsidRPr="00900BCA">
        <w:rPr>
          <w:lang w:val="en-US"/>
        </w:rPr>
        <w:t>Greece</w:t>
      </w:r>
      <w:r w:rsidRPr="00900BCA">
        <w:t xml:space="preserve">. </w:t>
      </w:r>
    </w:p>
    <w:p w14:paraId="2BA177E0" w14:textId="391D4532" w:rsidR="00900BCA" w:rsidRPr="00900BCA" w:rsidRDefault="00900BCA" w:rsidP="00900BCA">
      <w:r>
        <w:t xml:space="preserve">Ο </w:t>
      </w:r>
      <w:r w:rsidR="0074699E">
        <w:t>ΣΕΓΜ</w:t>
      </w:r>
      <w:r w:rsidRPr="00900BCA">
        <w:t xml:space="preserve"> με την Τιμητική τ</w:t>
      </w:r>
      <w:r>
        <w:t>ου</w:t>
      </w:r>
      <w:r w:rsidRPr="00900BCA">
        <w:t xml:space="preserve"> Υποστήριξη συμβάλλει στην ανάδειξη ενός ουσιαστικού διαλόγου για το μέλλον του κλάδου και στη σύνδεση των επαγγελματιών της αγοράς με τις ευρωπαϊκές και διεθνείς εξελίξεις.</w:t>
      </w:r>
    </w:p>
    <w:p w14:paraId="6C8093DB" w14:textId="77777777" w:rsidR="00900BCA" w:rsidRPr="00900BCA" w:rsidRDefault="00900BCA" w:rsidP="00900BCA">
      <w:pPr>
        <w:rPr>
          <w:lang w:val="en-US"/>
        </w:rPr>
      </w:pPr>
      <w:r w:rsidRPr="00900BCA">
        <w:rPr>
          <w:b/>
          <w:bCs/>
          <w:lang w:val="en-US"/>
        </w:rPr>
        <w:t>The BIM Conference 2026</w:t>
      </w:r>
      <w:r w:rsidRPr="00900BCA">
        <w:rPr>
          <w:lang w:val="en-US"/>
        </w:rPr>
        <w:br/>
      </w:r>
      <w:r w:rsidRPr="00900BCA">
        <w:rPr>
          <w:b/>
          <w:bCs/>
          <w:lang w:val="en-US"/>
        </w:rPr>
        <w:t>13 October 2026 | Divani Caravel Hotel, Macedonia Hall</w:t>
      </w:r>
      <w:r w:rsidRPr="00900BCA">
        <w:rPr>
          <w:lang w:val="en-US"/>
        </w:rPr>
        <w:br/>
      </w:r>
      <w:hyperlink r:id="rId4" w:history="1">
        <w:r w:rsidRPr="00900BCA">
          <w:rPr>
            <w:rStyle w:val="Hyperlink"/>
            <w:lang w:val="en-US"/>
          </w:rPr>
          <w:t>https://bimconference.boussiasevents.gr/</w:t>
        </w:r>
      </w:hyperlink>
      <w:r w:rsidRPr="00900BCA">
        <w:rPr>
          <w:lang w:val="en-US"/>
        </w:rPr>
        <w:t xml:space="preserve"> </w:t>
      </w:r>
    </w:p>
    <w:p w14:paraId="5B555777" w14:textId="77777777" w:rsidR="00E21C80" w:rsidRPr="00900BCA" w:rsidRDefault="00E21C80">
      <w:pPr>
        <w:rPr>
          <w:lang w:val="en-US"/>
        </w:rPr>
      </w:pPr>
    </w:p>
    <w:sectPr w:rsidR="00E21C80" w:rsidRPr="00900BC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BCA"/>
    <w:rsid w:val="00414F03"/>
    <w:rsid w:val="0074699E"/>
    <w:rsid w:val="00786822"/>
    <w:rsid w:val="00900BCA"/>
    <w:rsid w:val="00C14D8A"/>
    <w:rsid w:val="00E01F61"/>
    <w:rsid w:val="00E2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B53C0"/>
  <w15:chartTrackingRefBased/>
  <w15:docId w15:val="{2A7B0EF2-C9EE-49B5-A83B-1F34DABF7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B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B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B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B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B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B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B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B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B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B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B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B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B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B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B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B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B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B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B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B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B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B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B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B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B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B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BC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0B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0B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mconference.boussiasevents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418</Words>
  <Characters>2472</Characters>
  <Application>Microsoft Office Word</Application>
  <DocSecurity>0</DocSecurity>
  <Lines>41</Lines>
  <Paragraphs>11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Leda Deliyianni</dc:creator>
  <cp:keywords/>
  <dc:description/>
  <cp:lastModifiedBy>Leda Deliyianni</cp:lastModifiedBy>
  <cp:revision>2</cp:revision>
  <dcterms:created xsi:type="dcterms:W3CDTF">2026-09-15T11:06:00Z</dcterms:created>
  <dcterms:modified xsi:type="dcterms:W3CDTF">2026-09-15T11:06:00Z</dcterms:modified>
</cp:coreProperties>
</file>